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06CFD" w:rsidP="00106CF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E10318"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106CF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106CFD">
              <w:rPr>
                <w:sz w:val="28"/>
                <w:szCs w:val="28"/>
              </w:rPr>
              <w:t>111</w:t>
            </w:r>
            <w:r w:rsidR="00F058C5">
              <w:rPr>
                <w:sz w:val="28"/>
                <w:szCs w:val="28"/>
              </w:rPr>
              <w:t>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06CFD">
              <w:rPr>
                <w:rFonts w:ascii="Times New Roman CYR" w:hAnsi="Times New Roman CYR" w:cs="Times New Roman CYR"/>
                <w:sz w:val="28"/>
                <w:szCs w:val="28"/>
              </w:rPr>
              <w:t>204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F058C5" w:rsidRDefault="00F058C5" w:rsidP="006E4D75">
      <w:pPr>
        <w:pStyle w:val="af0"/>
        <w:jc w:val="both"/>
        <w:rPr>
          <w:sz w:val="28"/>
          <w:szCs w:val="28"/>
        </w:rPr>
      </w:pPr>
    </w:p>
    <w:p w:rsid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 регистрации уполномоченного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E4D75" w:rsidRPr="00F058C5">
        <w:rPr>
          <w:sz w:val="28"/>
          <w:szCs w:val="28"/>
        </w:rPr>
        <w:t>редставителя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>по финансовым вопросам,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6E4D75" w:rsidRPr="00F058C5">
        <w:rPr>
          <w:sz w:val="28"/>
          <w:szCs w:val="28"/>
        </w:rPr>
        <w:t>азначенного</w:t>
      </w:r>
      <w:proofErr w:type="gramEnd"/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кандидатом в депутаты 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</w:t>
      </w:r>
    </w:p>
    <w:p w:rsidR="00F058C5" w:rsidRDefault="00F058C5" w:rsidP="006E4D75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по одномандатному </w:t>
      </w:r>
      <w:r w:rsidR="006E4D75" w:rsidRPr="00F058C5">
        <w:rPr>
          <w:sz w:val="28"/>
          <w:szCs w:val="28"/>
        </w:rPr>
        <w:t xml:space="preserve">избирательному </w:t>
      </w:r>
      <w:bookmarkStart w:id="0" w:name="_GoBack"/>
      <w:bookmarkEnd w:id="0"/>
    </w:p>
    <w:p w:rsidR="006E4D75" w:rsidRPr="00F058C5" w:rsidRDefault="006E4D75" w:rsidP="006E4D75">
      <w:pPr>
        <w:pStyle w:val="af0"/>
        <w:jc w:val="both"/>
        <w:rPr>
          <w:sz w:val="28"/>
          <w:szCs w:val="28"/>
        </w:rPr>
      </w:pPr>
      <w:r w:rsidRPr="00F058C5">
        <w:rPr>
          <w:sz w:val="28"/>
          <w:szCs w:val="28"/>
        </w:rPr>
        <w:t>округу № 1</w:t>
      </w:r>
      <w:r w:rsidR="00106CFD">
        <w:rPr>
          <w:sz w:val="28"/>
          <w:szCs w:val="28"/>
        </w:rPr>
        <w:t>9</w:t>
      </w:r>
      <w:r w:rsidRPr="00F058C5">
        <w:rPr>
          <w:sz w:val="28"/>
          <w:szCs w:val="28"/>
        </w:rPr>
        <w:t xml:space="preserve"> </w:t>
      </w:r>
      <w:proofErr w:type="spellStart"/>
      <w:r w:rsidR="00106CFD">
        <w:rPr>
          <w:sz w:val="28"/>
          <w:szCs w:val="28"/>
        </w:rPr>
        <w:t>Турищевым</w:t>
      </w:r>
      <w:proofErr w:type="spellEnd"/>
      <w:r w:rsidR="00106CFD">
        <w:rPr>
          <w:sz w:val="28"/>
          <w:szCs w:val="28"/>
        </w:rPr>
        <w:t xml:space="preserve"> К.И. </w:t>
      </w:r>
    </w:p>
    <w:p w:rsidR="006E4D75" w:rsidRPr="00F058C5" w:rsidRDefault="006E4D75" w:rsidP="006E4D75">
      <w:pPr>
        <w:pStyle w:val="ae"/>
        <w:spacing w:line="360" w:lineRule="auto"/>
        <w:ind w:firstLine="0"/>
        <w:jc w:val="both"/>
        <w:rPr>
          <w:sz w:val="28"/>
          <w:szCs w:val="28"/>
        </w:rPr>
      </w:pPr>
    </w:p>
    <w:p w:rsidR="009903A3" w:rsidRDefault="006E4D75" w:rsidP="009903A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58C5">
        <w:rPr>
          <w:sz w:val="28"/>
          <w:szCs w:val="28"/>
        </w:rPr>
        <w:t xml:space="preserve">Рассмотрев представленные кандидатом в депутаты </w:t>
      </w:r>
      <w:r w:rsidR="00F058C5">
        <w:rPr>
          <w:sz w:val="28"/>
          <w:szCs w:val="28"/>
        </w:rPr>
        <w:t xml:space="preserve">Законодательного Собрания Приморского края </w:t>
      </w:r>
      <w:r w:rsidRPr="00F058C5">
        <w:rPr>
          <w:sz w:val="28"/>
          <w:szCs w:val="28"/>
        </w:rPr>
        <w:t xml:space="preserve">по одномандатному избирательному округу </w:t>
      </w:r>
      <w:r w:rsidR="00F058C5">
        <w:rPr>
          <w:sz w:val="28"/>
          <w:szCs w:val="28"/>
        </w:rPr>
        <w:t xml:space="preserve">              </w:t>
      </w:r>
      <w:r w:rsidRPr="00F058C5">
        <w:rPr>
          <w:sz w:val="28"/>
          <w:szCs w:val="28"/>
        </w:rPr>
        <w:t xml:space="preserve">№ </w:t>
      </w:r>
      <w:r w:rsidR="00F058C5">
        <w:rPr>
          <w:sz w:val="28"/>
          <w:szCs w:val="28"/>
        </w:rPr>
        <w:t>1</w:t>
      </w:r>
      <w:r w:rsidR="00106CFD">
        <w:rPr>
          <w:sz w:val="28"/>
          <w:szCs w:val="28"/>
        </w:rPr>
        <w:t>9</w:t>
      </w:r>
      <w:r w:rsidR="00F058C5">
        <w:rPr>
          <w:sz w:val="28"/>
          <w:szCs w:val="28"/>
        </w:rPr>
        <w:t xml:space="preserve"> </w:t>
      </w:r>
      <w:proofErr w:type="spellStart"/>
      <w:r w:rsidR="00106CFD">
        <w:rPr>
          <w:sz w:val="28"/>
          <w:szCs w:val="28"/>
        </w:rPr>
        <w:t>Турищевым</w:t>
      </w:r>
      <w:proofErr w:type="spellEnd"/>
      <w:r w:rsidR="00106CFD">
        <w:rPr>
          <w:sz w:val="28"/>
          <w:szCs w:val="28"/>
        </w:rPr>
        <w:t xml:space="preserve"> Константином Игоревичем </w:t>
      </w:r>
      <w:r w:rsidRPr="00F058C5">
        <w:rPr>
          <w:sz w:val="28"/>
          <w:szCs w:val="28"/>
        </w:rPr>
        <w:t xml:space="preserve">документы для регистрации уполномоченным представителем по финансовым вопросам </w:t>
      </w:r>
      <w:r w:rsidR="00106CFD">
        <w:rPr>
          <w:sz w:val="28"/>
          <w:szCs w:val="28"/>
        </w:rPr>
        <w:t>Сергиенко  Ольги Сергеевны</w:t>
      </w:r>
      <w:r w:rsidRPr="00F058C5">
        <w:rPr>
          <w:sz w:val="28"/>
          <w:szCs w:val="28"/>
        </w:rPr>
        <w:t xml:space="preserve">, руководствуясь статьей </w:t>
      </w:r>
      <w:r w:rsidR="00AB03F8">
        <w:rPr>
          <w:sz w:val="28"/>
          <w:szCs w:val="28"/>
        </w:rPr>
        <w:t>26</w:t>
      </w:r>
      <w:r w:rsidRPr="00F058C5">
        <w:rPr>
          <w:sz w:val="28"/>
          <w:szCs w:val="28"/>
        </w:rPr>
        <w:t xml:space="preserve"> Избирательного кодекса Приморского края, территориальная избирательная комиссия города Находки</w:t>
      </w:r>
      <w:r w:rsidR="009903A3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106CFD">
        <w:rPr>
          <w:sz w:val="28"/>
          <w:szCs w:val="28"/>
        </w:rPr>
        <w:t>9</w:t>
      </w:r>
      <w:r w:rsidR="009903A3">
        <w:rPr>
          <w:sz w:val="28"/>
          <w:szCs w:val="28"/>
        </w:rPr>
        <w:t xml:space="preserve"> по </w:t>
      </w:r>
      <w:r w:rsidR="00424563">
        <w:rPr>
          <w:sz w:val="28"/>
          <w:szCs w:val="28"/>
        </w:rPr>
        <w:t xml:space="preserve">дополнительным </w:t>
      </w:r>
      <w:r w:rsidR="009903A3">
        <w:rPr>
          <w:sz w:val="28"/>
          <w:szCs w:val="28"/>
        </w:rPr>
        <w:t>выборам депутатов Законодательного Собрания Приморского края,</w:t>
      </w:r>
      <w:proofErr w:type="gramEnd"/>
    </w:p>
    <w:p w:rsidR="006E4D75" w:rsidRPr="00F058C5" w:rsidRDefault="006E4D75" w:rsidP="009903A3">
      <w:pPr>
        <w:pStyle w:val="1"/>
        <w:spacing w:before="0" w:after="0"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58C5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6E4D7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D75" w:rsidRPr="00F058C5">
        <w:rPr>
          <w:sz w:val="28"/>
          <w:szCs w:val="28"/>
        </w:rPr>
        <w:t xml:space="preserve">Зарегистрировать </w:t>
      </w:r>
      <w:r w:rsidR="00106CFD">
        <w:rPr>
          <w:sz w:val="28"/>
          <w:szCs w:val="28"/>
        </w:rPr>
        <w:t>Сергиенко Ольгу Сергеевну</w:t>
      </w:r>
      <w:r>
        <w:rPr>
          <w:sz w:val="28"/>
          <w:szCs w:val="28"/>
        </w:rPr>
        <w:t xml:space="preserve"> </w:t>
      </w:r>
      <w:r w:rsidR="006E4D75" w:rsidRPr="00F058C5">
        <w:rPr>
          <w:sz w:val="28"/>
          <w:szCs w:val="28"/>
        </w:rPr>
        <w:t xml:space="preserve">уполномоченным представителем по финансовым вопросам кандидата в депутаты </w:t>
      </w:r>
      <w:r>
        <w:rPr>
          <w:sz w:val="28"/>
          <w:szCs w:val="28"/>
        </w:rPr>
        <w:t xml:space="preserve">Законодательного Собрания Приморского края </w:t>
      </w:r>
      <w:r w:rsidR="006E4D75" w:rsidRPr="00F058C5">
        <w:rPr>
          <w:sz w:val="28"/>
          <w:szCs w:val="28"/>
        </w:rPr>
        <w:t>по одномандатному избирательному округу № 1</w:t>
      </w:r>
      <w:r w:rsidR="00106CFD">
        <w:rPr>
          <w:sz w:val="28"/>
          <w:szCs w:val="28"/>
        </w:rPr>
        <w:t>9</w:t>
      </w:r>
      <w:r w:rsidR="006E4D75" w:rsidRPr="00F058C5">
        <w:rPr>
          <w:sz w:val="28"/>
          <w:szCs w:val="28"/>
        </w:rPr>
        <w:t xml:space="preserve"> </w:t>
      </w:r>
      <w:proofErr w:type="spellStart"/>
      <w:r w:rsidR="00106CFD">
        <w:rPr>
          <w:sz w:val="28"/>
          <w:szCs w:val="28"/>
        </w:rPr>
        <w:t>Турищева</w:t>
      </w:r>
      <w:proofErr w:type="spellEnd"/>
      <w:r w:rsidR="00106CFD">
        <w:rPr>
          <w:sz w:val="28"/>
          <w:szCs w:val="28"/>
        </w:rPr>
        <w:t xml:space="preserve"> Константина Игоревича. </w:t>
      </w:r>
    </w:p>
    <w:p w:rsidR="006E4D75" w:rsidRPr="00F058C5" w:rsidRDefault="00F058C5" w:rsidP="00F058C5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4D75" w:rsidRPr="00F058C5">
        <w:rPr>
          <w:sz w:val="28"/>
          <w:szCs w:val="28"/>
        </w:rPr>
        <w:t>Выдать зарегистрированному уполномоченному представителю по финансовым вопросам удостоверение установленного образца.</w:t>
      </w:r>
    </w:p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1170B">
        <w:rPr>
          <w:sz w:val="28"/>
          <w:szCs w:val="28"/>
        </w:rPr>
        <w:t xml:space="preserve">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106CFD">
        <w:rPr>
          <w:sz w:val="28"/>
          <w:szCs w:val="28"/>
        </w:rPr>
        <w:t xml:space="preserve">комиссии 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F1170B">
        <w:rPr>
          <w:sz w:val="28"/>
          <w:szCs w:val="28"/>
        </w:rPr>
        <w:t xml:space="preserve">   </w:t>
      </w:r>
      <w:r w:rsidR="00106CFD">
        <w:rPr>
          <w:sz w:val="28"/>
          <w:szCs w:val="28"/>
        </w:rPr>
        <w:t xml:space="preserve">  Л</w:t>
      </w:r>
      <w:r w:rsidRPr="002B1A86">
        <w:rPr>
          <w:sz w:val="28"/>
          <w:szCs w:val="28"/>
        </w:rPr>
        <w:t>.</w:t>
      </w:r>
      <w:r w:rsidR="00106CFD">
        <w:rPr>
          <w:sz w:val="28"/>
          <w:szCs w:val="28"/>
        </w:rPr>
        <w:t>А</w:t>
      </w:r>
      <w:r w:rsidRPr="002B1A86">
        <w:rPr>
          <w:sz w:val="28"/>
          <w:szCs w:val="28"/>
        </w:rPr>
        <w:t xml:space="preserve">. </w:t>
      </w:r>
      <w:proofErr w:type="spellStart"/>
      <w:r w:rsidR="00106CFD">
        <w:rPr>
          <w:sz w:val="28"/>
          <w:szCs w:val="28"/>
        </w:rPr>
        <w:t>Григорьянц</w:t>
      </w:r>
      <w:proofErr w:type="spellEnd"/>
    </w:p>
    <w:sectPr w:rsidR="00D45C3F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CA" w:rsidRDefault="007640CA" w:rsidP="00F25E48">
      <w:r>
        <w:separator/>
      </w:r>
    </w:p>
  </w:endnote>
  <w:endnote w:type="continuationSeparator" w:id="0">
    <w:p w:rsidR="007640CA" w:rsidRDefault="007640C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CA" w:rsidRDefault="007640CA" w:rsidP="00F25E48">
      <w:r>
        <w:separator/>
      </w:r>
    </w:p>
  </w:footnote>
  <w:footnote w:type="continuationSeparator" w:id="0">
    <w:p w:rsidR="007640CA" w:rsidRDefault="007640C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06CFD"/>
    <w:rsid w:val="00126CD0"/>
    <w:rsid w:val="001404ED"/>
    <w:rsid w:val="00144D84"/>
    <w:rsid w:val="001913D1"/>
    <w:rsid w:val="0019377A"/>
    <w:rsid w:val="001B0630"/>
    <w:rsid w:val="001B09DD"/>
    <w:rsid w:val="001B184F"/>
    <w:rsid w:val="001C2E05"/>
    <w:rsid w:val="001F57DA"/>
    <w:rsid w:val="00234579"/>
    <w:rsid w:val="002613BB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47099"/>
    <w:rsid w:val="00356368"/>
    <w:rsid w:val="003629FA"/>
    <w:rsid w:val="0036765B"/>
    <w:rsid w:val="0037700F"/>
    <w:rsid w:val="003806CE"/>
    <w:rsid w:val="003F0B8D"/>
    <w:rsid w:val="00424563"/>
    <w:rsid w:val="00427B89"/>
    <w:rsid w:val="0043509F"/>
    <w:rsid w:val="004928A2"/>
    <w:rsid w:val="00495C3C"/>
    <w:rsid w:val="004C461C"/>
    <w:rsid w:val="004F68AE"/>
    <w:rsid w:val="00545BA9"/>
    <w:rsid w:val="00547C64"/>
    <w:rsid w:val="0056528D"/>
    <w:rsid w:val="00577259"/>
    <w:rsid w:val="005976B0"/>
    <w:rsid w:val="005B14A4"/>
    <w:rsid w:val="005C6F50"/>
    <w:rsid w:val="005F4256"/>
    <w:rsid w:val="005F5A28"/>
    <w:rsid w:val="005F5B21"/>
    <w:rsid w:val="006053C8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A49C7"/>
    <w:rsid w:val="006B6E8E"/>
    <w:rsid w:val="006E40DC"/>
    <w:rsid w:val="006E493F"/>
    <w:rsid w:val="006E4D75"/>
    <w:rsid w:val="00724A91"/>
    <w:rsid w:val="00753CE6"/>
    <w:rsid w:val="007616ED"/>
    <w:rsid w:val="007640CA"/>
    <w:rsid w:val="007764A0"/>
    <w:rsid w:val="007845AA"/>
    <w:rsid w:val="00793B19"/>
    <w:rsid w:val="007A00E3"/>
    <w:rsid w:val="007B27AB"/>
    <w:rsid w:val="007D4B97"/>
    <w:rsid w:val="008452DD"/>
    <w:rsid w:val="00853B5A"/>
    <w:rsid w:val="008715E2"/>
    <w:rsid w:val="008B6F82"/>
    <w:rsid w:val="008D768B"/>
    <w:rsid w:val="00917193"/>
    <w:rsid w:val="00927B1C"/>
    <w:rsid w:val="009331F3"/>
    <w:rsid w:val="009370FE"/>
    <w:rsid w:val="009655A3"/>
    <w:rsid w:val="00976A1E"/>
    <w:rsid w:val="009903A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03F8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4433"/>
    <w:rsid w:val="00DD6BBD"/>
    <w:rsid w:val="00DE430C"/>
    <w:rsid w:val="00DF0FD9"/>
    <w:rsid w:val="00DF6892"/>
    <w:rsid w:val="00E06A2E"/>
    <w:rsid w:val="00E10318"/>
    <w:rsid w:val="00E4481A"/>
    <w:rsid w:val="00E54906"/>
    <w:rsid w:val="00E64FF2"/>
    <w:rsid w:val="00E72742"/>
    <w:rsid w:val="00E937A8"/>
    <w:rsid w:val="00EB42A4"/>
    <w:rsid w:val="00EB4521"/>
    <w:rsid w:val="00EB5902"/>
    <w:rsid w:val="00EC179A"/>
    <w:rsid w:val="00F04310"/>
    <w:rsid w:val="00F058C5"/>
    <w:rsid w:val="00F1170B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4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4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6E4D75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6E4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4D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List"/>
    <w:basedOn w:val="a"/>
    <w:semiHidden/>
    <w:unhideWhenUsed/>
    <w:rsid w:val="006E4D75"/>
    <w:pPr>
      <w:ind w:left="283" w:hanging="283"/>
    </w:pPr>
  </w:style>
  <w:style w:type="paragraph" w:styleId="21">
    <w:name w:val="List 2"/>
    <w:basedOn w:val="a"/>
    <w:semiHidden/>
    <w:unhideWhenUsed/>
    <w:rsid w:val="006E4D7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Приемная орготдела</cp:lastModifiedBy>
  <cp:revision>17</cp:revision>
  <cp:lastPrinted>2017-01-17T03:55:00Z</cp:lastPrinted>
  <dcterms:created xsi:type="dcterms:W3CDTF">2016-07-12T09:34:00Z</dcterms:created>
  <dcterms:modified xsi:type="dcterms:W3CDTF">2019-07-31T02:01:00Z</dcterms:modified>
</cp:coreProperties>
</file>